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D" w:rsidRDefault="005B07FD" w:rsidP="005B07FD">
      <w:pPr>
        <w:tabs>
          <w:tab w:val="left" w:pos="3567"/>
          <w:tab w:val="center" w:pos="4677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5B07FD" w:rsidRDefault="005B07FD" w:rsidP="005B07F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Медиационного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  </w:t>
      </w:r>
    </w:p>
    <w:p w:rsidR="005B07FD" w:rsidRDefault="005B07FD" w:rsidP="005B07F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/п_____________</w:t>
      </w:r>
    </w:p>
    <w:p w:rsidR="005B07FD" w:rsidRDefault="005B07FD" w:rsidP="005B07F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«01» декабря 2017г.</w:t>
      </w:r>
    </w:p>
    <w:p w:rsidR="009667C8" w:rsidRDefault="009667C8" w:rsidP="009667C8">
      <w:pPr>
        <w:spacing w:after="0"/>
        <w:jc w:val="right"/>
      </w:pPr>
    </w:p>
    <w:p w:rsidR="009667C8" w:rsidRDefault="009667C8" w:rsidP="009667C8">
      <w:pPr>
        <w:spacing w:after="0"/>
        <w:jc w:val="right"/>
      </w:pPr>
    </w:p>
    <w:p w:rsidR="009667C8" w:rsidRDefault="009667C8" w:rsidP="009667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667C8" w:rsidRDefault="009667C8" w:rsidP="00966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досудебного урегулирования споров  </w:t>
      </w:r>
      <w:proofErr w:type="gramStart"/>
      <w:r>
        <w:rPr>
          <w:rFonts w:ascii="Times New Roman" w:hAnsi="Times New Roman"/>
          <w:b/>
          <w:sz w:val="24"/>
          <w:szCs w:val="24"/>
        </w:rPr>
        <w:t>между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67C8" w:rsidRDefault="009667C8" w:rsidP="00966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организацией здравоохранения и пациентом</w:t>
      </w:r>
    </w:p>
    <w:p w:rsidR="009667C8" w:rsidRDefault="009667C8" w:rsidP="009667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67C8" w:rsidRDefault="009667C8" w:rsidP="009667C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9667C8" w:rsidRDefault="009667C8" w:rsidP="009667C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Терминология, используемая в настоящем Положении:</w:t>
      </w:r>
    </w:p>
    <w:p w:rsidR="009667C8" w:rsidRDefault="009667C8" w:rsidP="00966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Досудебное урегулирование споров – деятельность, организуемая </w:t>
      </w:r>
      <w:proofErr w:type="spellStart"/>
      <w:r>
        <w:rPr>
          <w:rFonts w:ascii="Times New Roman" w:hAnsi="Times New Roman"/>
          <w:sz w:val="24"/>
          <w:szCs w:val="24"/>
        </w:rPr>
        <w:t>Медиационным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центром по оказанию содействия в разрешении возникающих между организацией здр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воохранения и пациентом споров (разногласий)</w:t>
      </w:r>
      <w:r>
        <w:rPr>
          <w:rFonts w:ascii="Times New Roman" w:hAnsi="Times New Roman"/>
          <w:sz w:val="24"/>
          <w:szCs w:val="24"/>
        </w:rPr>
        <w:tab/>
      </w:r>
    </w:p>
    <w:p w:rsidR="009667C8" w:rsidRDefault="009667C8" w:rsidP="00966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Медиатор  – физическое лицо, включенное в постоянный список лиц, которые могут быть привлечены для проведения примирительных процедур.</w:t>
      </w:r>
    </w:p>
    <w:p w:rsidR="009667C8" w:rsidRDefault="009667C8" w:rsidP="00966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Медиативное соглашение - соглашение об урегулировании спора, достигнутое 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ронами в ходе примирительных процедур;</w:t>
      </w:r>
    </w:p>
    <w:p w:rsidR="009667C8" w:rsidRDefault="009667C8" w:rsidP="00966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Примирительные процедуры – переговоры сторон и Медиатора по поводу возни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шего спора.</w:t>
      </w:r>
    </w:p>
    <w:p w:rsidR="009667C8" w:rsidRDefault="009667C8" w:rsidP="00966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Примирительное содействие – деятельность Медиатора, направленная на урегулир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 спора посредством проведения отдельных конфиденциальных встреч с каждой из сторон, осуществления передачи документов, требований, условий, вопросов и сообщений сторон по отношению друг к другу, а также иные действия, предпринимаемые с целью заключения сторонами соглашения о досудебном урегулировании спора.</w:t>
      </w:r>
    </w:p>
    <w:p w:rsidR="009667C8" w:rsidRDefault="009667C8" w:rsidP="009667C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Положение определяет условия, порядок, сроки и последствия досуде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ного урегулирования споров (разногласий) между организацией здравоохранения и пац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ентом, которые возникли в процессе оказания медицинской помощи.</w:t>
      </w:r>
    </w:p>
    <w:p w:rsidR="009667C8" w:rsidRDefault="009667C8" w:rsidP="009667C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Досудебный порядок урегулирования споров направлен:</w:t>
      </w:r>
    </w:p>
    <w:p w:rsidR="009667C8" w:rsidRDefault="009667C8" w:rsidP="009667C8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оказание помощи сторонам в правовой оценке и разрешении споров (разногл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сий);</w:t>
      </w:r>
    </w:p>
    <w:p w:rsidR="009667C8" w:rsidRDefault="009667C8" w:rsidP="009667C8">
      <w:pPr>
        <w:pStyle w:val="a3"/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обеспечение возможности урегулирования спора мирным путем.</w:t>
      </w:r>
    </w:p>
    <w:p w:rsidR="009667C8" w:rsidRDefault="009667C8" w:rsidP="009667C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Досудебное урегулирование споров, возникших между организацией здравоохран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и пациентом, является добровольным и проводится на основании совместного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щения (заявления) сторон спора.</w:t>
      </w:r>
    </w:p>
    <w:p w:rsidR="009667C8" w:rsidRDefault="009667C8" w:rsidP="009667C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</w:t>
      </w:r>
      <w:proofErr w:type="spellStart"/>
      <w:r>
        <w:rPr>
          <w:rFonts w:ascii="Times New Roman" w:hAnsi="Times New Roman"/>
          <w:sz w:val="24"/>
          <w:szCs w:val="24"/>
        </w:rPr>
        <w:t>Медиационного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 по досудебному урегулированию споров заключ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ются в следующем:</w:t>
      </w:r>
    </w:p>
    <w:p w:rsidR="009667C8" w:rsidRDefault="009667C8" w:rsidP="009667C8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досудебного урегулирования споров между организацией здрав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охранения и пациентом</w:t>
      </w:r>
    </w:p>
    <w:p w:rsidR="009667C8" w:rsidRDefault="009667C8" w:rsidP="009667C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помощь в выработке соглашения о досудебном урегулировании спора;</w:t>
      </w:r>
    </w:p>
    <w:p w:rsidR="009667C8" w:rsidRDefault="009667C8" w:rsidP="009667C8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организационное и материально-техническое обеспечение досудебного урегул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рования споров.</w:t>
      </w:r>
    </w:p>
    <w:p w:rsidR="009667C8" w:rsidRDefault="009667C8" w:rsidP="009667C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Досудебное урегулирование споров проводится с участием Медиатора.</w:t>
      </w:r>
    </w:p>
    <w:p w:rsidR="009667C8" w:rsidRDefault="009667C8" w:rsidP="00966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Досудебное урегулирование споров основывается на началах конфиденциальности. Примирительные совещания являются закрытыми.</w:t>
      </w:r>
    </w:p>
    <w:p w:rsidR="009667C8" w:rsidRDefault="009667C8" w:rsidP="00966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Медиатор  и лица, привлеченные к участию в разрешении спора, также не вправе разглашать, передавать и использовать каким-либо образом любую информацию, 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шую известной им в результате разрешения спора.</w:t>
      </w:r>
    </w:p>
    <w:p w:rsidR="009667C8" w:rsidRDefault="009667C8" w:rsidP="00966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Досудебное урегулирование спора ведется на русском языке. По просьбе одной из сторон и с согласия другой стороны досудебное урегулирование спора может быть пров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дено на другом языке. Если одна из сторон не владеет языком, на котором ведется разб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рательство дела, по ее просьбе и за ее счет Медиатор обеспечивает сторону услугами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реводчика.</w:t>
      </w:r>
    </w:p>
    <w:p w:rsidR="009667C8" w:rsidRDefault="009667C8" w:rsidP="00966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Местом разрешения спора сторон и проведения Примирительных процедур являе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ся место нахождения </w:t>
      </w:r>
      <w:proofErr w:type="spellStart"/>
      <w:r>
        <w:rPr>
          <w:rFonts w:ascii="Times New Roman" w:hAnsi="Times New Roman"/>
          <w:sz w:val="24"/>
          <w:szCs w:val="24"/>
        </w:rPr>
        <w:t>Медиационного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центра.</w:t>
      </w:r>
    </w:p>
    <w:p w:rsidR="009667C8" w:rsidRDefault="009667C8" w:rsidP="00966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организует досудебное урегулирование споров на основе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конодательства Российской Федерации и международных договоров, принимая во вним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 правила, процедуры, регламенты и принятые обычаи делового оборота.</w:t>
      </w:r>
    </w:p>
    <w:p w:rsidR="009667C8" w:rsidRDefault="009667C8" w:rsidP="009667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67C8" w:rsidRDefault="009667C8" w:rsidP="009667C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ПОЛНОМОЧИЯ И ПОРЯДОК НАЗНАЧЕНИЯ МЕДИАТОРА</w:t>
      </w:r>
    </w:p>
    <w:p w:rsidR="009667C8" w:rsidRDefault="009667C8" w:rsidP="00966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Медиатором  может быть дееспособное физическое лицо, имеющее высшее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вание, имеющее необходимую квалификацию для осуществления полномочий,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смотренных настоящим Положением.</w:t>
      </w:r>
    </w:p>
    <w:p w:rsidR="009667C8" w:rsidRDefault="009667C8" w:rsidP="00966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 избежание конфликта интересов лицо, избранное для оказания содействия в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судебном урегулировании спора, не может выступать в качестве третейского судьи при рассмотрении впоследствии того же самого спора третейским судом.</w:t>
      </w:r>
    </w:p>
    <w:p w:rsidR="009667C8" w:rsidRDefault="009667C8" w:rsidP="00966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заявлению о рассмотрении спора с участием Медиатора назначается Медиатор из реестра Медиаторов.</w:t>
      </w:r>
    </w:p>
    <w:p w:rsidR="009667C8" w:rsidRDefault="009667C8" w:rsidP="00966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 Медиаторов  не подлежит количественному ограничению и может быть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менен путем включения в него новых лиц,  либо исключения из списка</w:t>
      </w:r>
      <w:r w:rsidR="00E63D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Лицо включается в реестр Медиаторов на неограниченный срок.</w:t>
      </w:r>
    </w:p>
    <w:p w:rsidR="009667C8" w:rsidRDefault="009667C8" w:rsidP="009667C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Медиатор осуществляет следующие функции:</w:t>
      </w:r>
    </w:p>
    <w:p w:rsidR="009667C8" w:rsidRDefault="009667C8" w:rsidP="009667C8">
      <w:pPr>
        <w:pStyle w:val="a3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работу по досудебному урегулированию конкретного спора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поступившим заявлением;</w:t>
      </w:r>
    </w:p>
    <w:p w:rsidR="009667C8" w:rsidRDefault="009667C8" w:rsidP="009667C8">
      <w:pPr>
        <w:pStyle w:val="a3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привлекает лиц, права и интересы которых могут быть затронуты спором (разн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гласием) сторон, лиц, располагающих сведениями, имеющими значение для ур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гулирования спора (разногласия), а также экспертов и специалистов;</w:t>
      </w:r>
    </w:p>
    <w:p w:rsidR="009667C8" w:rsidRDefault="009667C8" w:rsidP="009667C8">
      <w:pPr>
        <w:pStyle w:val="a3"/>
        <w:numPr>
          <w:ilvl w:val="0"/>
          <w:numId w:val="4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предлагает вариант досудебного урегулирования спора;</w:t>
      </w:r>
    </w:p>
    <w:p w:rsidR="009667C8" w:rsidRDefault="009667C8" w:rsidP="009667C8">
      <w:pPr>
        <w:pStyle w:val="a3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соблюдение конфиденциальности при работе с информацией, предоставленной сторонами спора и заинтересованными лицами;</w:t>
      </w:r>
    </w:p>
    <w:p w:rsidR="009667C8" w:rsidRDefault="009667C8" w:rsidP="009667C8">
      <w:pPr>
        <w:pStyle w:val="a3"/>
        <w:numPr>
          <w:ilvl w:val="0"/>
          <w:numId w:val="4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иные функции, возложенные на него настоящим Положением.</w:t>
      </w:r>
    </w:p>
    <w:p w:rsidR="005A3206" w:rsidRDefault="005A3206" w:rsidP="009667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67C8" w:rsidRDefault="009667C8" w:rsidP="009667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ИНИЦИИРОВАНИЕ ПРОЦЕДУРЫ ДОСУДЕБНОГО УРЕГУЛИРОВАНИЯ СПОРА</w:t>
      </w:r>
    </w:p>
    <w:p w:rsidR="009667C8" w:rsidRDefault="009667C8" w:rsidP="009667C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Сторона, инициирующая процедуру досудебного урегулирования спора, направляет письменное заявление в адрес </w:t>
      </w:r>
      <w:proofErr w:type="spellStart"/>
      <w:r>
        <w:rPr>
          <w:rFonts w:ascii="Times New Roman" w:hAnsi="Times New Roman"/>
          <w:sz w:val="24"/>
          <w:szCs w:val="24"/>
        </w:rPr>
        <w:t>Медиационного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центра. К заявлению могут прилагаться дополнительные документы, подтверждающие наличие спора.</w:t>
      </w:r>
    </w:p>
    <w:p w:rsidR="009667C8" w:rsidRDefault="009667C8" w:rsidP="009667C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4.ОБЩИЕ ПРАВИЛА ПРОВЕДЕНИЯ ДОСУДЕБНОГО УРЕГУЛИРОВАНИЯ СПОРА С УЧАСТИЕМ МЕДИАТОРА.</w:t>
      </w:r>
    </w:p>
    <w:p w:rsidR="009667C8" w:rsidRDefault="009667C8" w:rsidP="009667C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Урегулирование спора с участием Медиатора осуществляется в течение 60 (шест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десяти) дней </w:t>
      </w:r>
      <w:proofErr w:type="gramStart"/>
      <w:r>
        <w:rPr>
          <w:rFonts w:ascii="Times New Roman" w:hAnsi="Times New Roman"/>
          <w:sz w:val="24"/>
          <w:szCs w:val="24"/>
        </w:rPr>
        <w:t>с даты  поступления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заявления, если указанный срок не был продлен по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глашению сторон спора с согласия (по предложению) Медиатора.</w:t>
      </w:r>
    </w:p>
    <w:p w:rsidR="009667C8" w:rsidRDefault="009667C8" w:rsidP="009667C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ПРАВИЛА ПРОВЕДЕНИЯ ДОСУДЕБНОГО УРЕГУЛИРОВАНИЯ СПОРА</w:t>
      </w:r>
    </w:p>
    <w:p w:rsidR="009667C8" w:rsidRDefault="009667C8" w:rsidP="009667C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Примирительных процедур Медиатор вправе самостоятельно выбирать порядок взаимодействия со сторонами спора по досудебному урегулированию спора и заключению медиативного соглашения.</w:t>
      </w:r>
    </w:p>
    <w:p w:rsidR="009667C8" w:rsidRDefault="009667C8" w:rsidP="009667C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Досудебное урегулирование спора с участием Медиатора прекращается, если:</w:t>
      </w:r>
    </w:p>
    <w:p w:rsidR="009667C8" w:rsidRDefault="009667C8" w:rsidP="009667C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Сторона отказалась или не ответила на извещение </w:t>
      </w:r>
      <w:proofErr w:type="spellStart"/>
      <w:r>
        <w:rPr>
          <w:rFonts w:ascii="Times New Roman" w:hAnsi="Times New Roman"/>
          <w:sz w:val="24"/>
          <w:szCs w:val="24"/>
        </w:rPr>
        <w:t>Медиационного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 с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ложением участвовать в процедуре медиации; </w:t>
      </w:r>
    </w:p>
    <w:p w:rsidR="009667C8" w:rsidRDefault="009667C8" w:rsidP="009667C8">
      <w:pPr>
        <w:pStyle w:val="a3"/>
        <w:numPr>
          <w:ilvl w:val="0"/>
          <w:numId w:val="5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Медиатор признает невозможным успешное досудебное урегулирование спора;</w:t>
      </w:r>
    </w:p>
    <w:p w:rsidR="009667C8" w:rsidRDefault="009667C8" w:rsidP="009667C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спора после проведения Примирительных процедур либо обмена док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ментами  найдут невозможным достичь соглашения об урегулировании спора;</w:t>
      </w:r>
    </w:p>
    <w:p w:rsidR="009667C8" w:rsidRDefault="009667C8" w:rsidP="009667C8">
      <w:pPr>
        <w:pStyle w:val="a3"/>
        <w:numPr>
          <w:ilvl w:val="0"/>
          <w:numId w:val="5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спора в рамках заключенного соглашения урегулировали свой спор;</w:t>
      </w:r>
    </w:p>
    <w:p w:rsidR="009667C8" w:rsidRDefault="009667C8" w:rsidP="009667C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 из сторон спора направила другой стороне, Медиатору или в  </w:t>
      </w:r>
      <w:proofErr w:type="spellStart"/>
      <w:r>
        <w:rPr>
          <w:rFonts w:ascii="Times New Roman" w:hAnsi="Times New Roman"/>
          <w:sz w:val="24"/>
          <w:szCs w:val="24"/>
        </w:rPr>
        <w:t>Медиацио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заявление об отказе от продолжения примирительной процедуры;</w:t>
      </w:r>
    </w:p>
    <w:p w:rsidR="009667C8" w:rsidRDefault="009667C8" w:rsidP="009667C8">
      <w:pPr>
        <w:pStyle w:val="a3"/>
        <w:ind w:left="993" w:hanging="284"/>
        <w:rPr>
          <w:rFonts w:ascii="Times New Roman" w:hAnsi="Times New Roman"/>
          <w:sz w:val="24"/>
          <w:szCs w:val="24"/>
        </w:rPr>
      </w:pPr>
    </w:p>
    <w:p w:rsidR="009667C8" w:rsidRDefault="009667C8" w:rsidP="00966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Медиативное соглашение  заключается в письменной форме и подписывается 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ронами.</w:t>
      </w:r>
    </w:p>
    <w:p w:rsidR="009667C8" w:rsidRDefault="009667C8" w:rsidP="00966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Соглашение сторон исполняется добровольно в порядке и в сроки, указанные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глашении.</w:t>
      </w:r>
    </w:p>
    <w:p w:rsidR="009667C8" w:rsidRDefault="009667C8" w:rsidP="009667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неисполнения соглашения сторон любая из сторон вправе обратиться с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ком в суд общей юрисдикции или третейский суд в соответствии с установленными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ральным законом правилами подведомственности для рассмотрения спора в судебном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рядке.</w:t>
      </w:r>
    </w:p>
    <w:p w:rsidR="009667C8" w:rsidRDefault="009667C8" w:rsidP="009667C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667C8" w:rsidRDefault="009667C8" w:rsidP="009667C8">
      <w:pPr>
        <w:ind w:firstLine="567"/>
      </w:pPr>
    </w:p>
    <w:p w:rsidR="003B6248" w:rsidRDefault="005A3206"/>
    <w:sectPr w:rsidR="003B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831"/>
    <w:multiLevelType w:val="hybridMultilevel"/>
    <w:tmpl w:val="315A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11BE"/>
    <w:multiLevelType w:val="hybridMultilevel"/>
    <w:tmpl w:val="156046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16C5D"/>
    <w:multiLevelType w:val="hybridMultilevel"/>
    <w:tmpl w:val="EF16C4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61CBE"/>
    <w:multiLevelType w:val="hybridMultilevel"/>
    <w:tmpl w:val="CDE20B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E2578"/>
    <w:multiLevelType w:val="hybridMultilevel"/>
    <w:tmpl w:val="4B6A72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ED"/>
    <w:rsid w:val="001269C4"/>
    <w:rsid w:val="005A3206"/>
    <w:rsid w:val="005B07FD"/>
    <w:rsid w:val="009667C8"/>
    <w:rsid w:val="009B4B99"/>
    <w:rsid w:val="00B87BED"/>
    <w:rsid w:val="00E6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965</Words>
  <Characters>5503</Characters>
  <Application>Microsoft Office Word</Application>
  <DocSecurity>0</DocSecurity>
  <Lines>45</Lines>
  <Paragraphs>12</Paragraphs>
  <ScaleCrop>false</ScaleCrop>
  <Company>Hewlett-Packard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Викторович</dc:creator>
  <cp:keywords/>
  <dc:description/>
  <cp:lastModifiedBy>Артем Викторович</cp:lastModifiedBy>
  <cp:revision>5</cp:revision>
  <dcterms:created xsi:type="dcterms:W3CDTF">2018-03-12T05:17:00Z</dcterms:created>
  <dcterms:modified xsi:type="dcterms:W3CDTF">2021-03-15T11:01:00Z</dcterms:modified>
</cp:coreProperties>
</file>