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732" w:rsidRDefault="00F217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21732" w:rsidRDefault="00F2173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26 февраля 2013 г. N 27344</w:t>
      </w:r>
    </w:p>
    <w:p w:rsidR="00F21732" w:rsidRDefault="00F2173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21732" w:rsidRDefault="00F2173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21732" w:rsidRDefault="00F217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F21732" w:rsidRDefault="00F217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21732" w:rsidRDefault="00F217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F21732" w:rsidRDefault="00F217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7 ноября 2012 г. N 596н</w:t>
      </w:r>
    </w:p>
    <w:p w:rsidR="00F21732" w:rsidRDefault="00F217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21732" w:rsidRDefault="00F217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F21732" w:rsidRDefault="00F217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ОТЕКАХ,</w:t>
      </w:r>
    </w:p>
    <w:p w:rsidR="00F21732" w:rsidRDefault="00F217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ПРОТЕИНУРИИ И ГИПЕРТЕНЗИВНЫХ РАССТРОЙСТВАХ </w:t>
      </w:r>
      <w:proofErr w:type="gramStart"/>
      <w:r>
        <w:rPr>
          <w:rFonts w:ascii="Calibri" w:hAnsi="Calibri" w:cs="Calibri"/>
          <w:b/>
          <w:bCs/>
        </w:rPr>
        <w:t>ВО ВРЕМЯ</w:t>
      </w:r>
      <w:proofErr w:type="gramEnd"/>
    </w:p>
    <w:p w:rsidR="00F21732" w:rsidRDefault="00F217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БЕРЕМЕННОСТИ, РОДОВ И В ПОСЛЕРОДОВОМ ПЕРИОДЕ</w:t>
      </w:r>
    </w:p>
    <w:p w:rsidR="00F21732" w:rsidRDefault="00F217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21732" w:rsidRDefault="00F21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F21732" w:rsidRDefault="00F21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9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отеках, протеинурии и гипертензивных расстройствах во время беременности, родов и в послеродовом периоде согласно приложению.</w:t>
      </w:r>
    </w:p>
    <w:p w:rsidR="00F21732" w:rsidRDefault="00F21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1732" w:rsidRDefault="00F217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F21732" w:rsidRDefault="00F217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F21732" w:rsidRDefault="00F21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1732" w:rsidRDefault="00F21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1732" w:rsidRDefault="00F21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1732" w:rsidRDefault="00F21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1732" w:rsidRDefault="00F21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1732" w:rsidRDefault="00F217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F21732" w:rsidRDefault="00F217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F21732" w:rsidRDefault="00F217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21732" w:rsidRDefault="00F217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ноября 2012 г. N 596н</w:t>
      </w:r>
    </w:p>
    <w:p w:rsidR="00F21732" w:rsidRDefault="00F21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1732" w:rsidRDefault="00F217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9"/>
      <w:bookmarkEnd w:id="0"/>
      <w:r>
        <w:rPr>
          <w:rFonts w:ascii="Calibri" w:hAnsi="Calibri" w:cs="Calibri"/>
          <w:b/>
          <w:bCs/>
        </w:rPr>
        <w:t>СТАНДАРТ</w:t>
      </w:r>
    </w:p>
    <w:p w:rsidR="00F21732" w:rsidRDefault="00F217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ОТЕКАХ,</w:t>
      </w:r>
    </w:p>
    <w:p w:rsidR="00F21732" w:rsidRDefault="00F217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ПРОТЕИНУРИИ И ГИПЕРТЕНЗИВНЫХ РАССТРОЙСТВАХ </w:t>
      </w:r>
      <w:proofErr w:type="gramStart"/>
      <w:r>
        <w:rPr>
          <w:rFonts w:ascii="Calibri" w:hAnsi="Calibri" w:cs="Calibri"/>
          <w:b/>
          <w:bCs/>
        </w:rPr>
        <w:t>ВО ВРЕМЯ</w:t>
      </w:r>
      <w:proofErr w:type="gramEnd"/>
    </w:p>
    <w:p w:rsidR="00F21732" w:rsidRDefault="00F217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БЕРЕМЕННОСТИ, РОДОВ И В ПОСЛЕРОДОВОМ ПЕРИОДЕ</w:t>
      </w:r>
    </w:p>
    <w:p w:rsidR="00F21732" w:rsidRDefault="00F21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1732" w:rsidRDefault="00F21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совершеннолетние и несовершеннолетние</w:t>
      </w:r>
    </w:p>
    <w:p w:rsidR="00F21732" w:rsidRDefault="00F21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женский</w:t>
      </w:r>
    </w:p>
    <w:p w:rsidR="00F21732" w:rsidRDefault="00F21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F21732" w:rsidRDefault="00F21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F21732" w:rsidRDefault="00F21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Осложнение: вне зависимости от осложнений</w:t>
      </w:r>
    </w:p>
    <w:p w:rsidR="00F21732" w:rsidRDefault="00F21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F21732" w:rsidRDefault="00F21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Условие оказания: стационарно</w:t>
      </w:r>
    </w:p>
    <w:p w:rsidR="00F21732" w:rsidRDefault="00F21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плановая, экстренная, неотложная</w:t>
      </w:r>
    </w:p>
    <w:p w:rsidR="00F21732" w:rsidRDefault="00F21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21</w:t>
      </w:r>
    </w:p>
    <w:p w:rsidR="00F21732" w:rsidRDefault="00F21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1732" w:rsidRDefault="00F21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6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699" w:history="1">
        <w:r>
          <w:rPr>
            <w:rFonts w:ascii="Calibri" w:hAnsi="Calibri" w:cs="Calibri"/>
            <w:color w:val="0000FF"/>
          </w:rPr>
          <w:t>&lt;*&gt;</w:t>
        </w:r>
      </w:hyperlink>
    </w:p>
    <w:p w:rsidR="00F21732" w:rsidRDefault="00F21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F21732" w:rsidRDefault="00F21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1732" w:rsidRDefault="00F217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O11    Существовавшая ранее гипертензия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F21732" w:rsidRDefault="00F217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присоединившейся протеинурией</w:t>
      </w:r>
    </w:p>
    <w:p w:rsidR="00F21732" w:rsidRDefault="00F217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O12.1  Вызванная беременностью протеинурия</w:t>
      </w:r>
    </w:p>
    <w:p w:rsidR="00F21732" w:rsidRDefault="00F217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O12.2  Вызванные беременностью отеки с протеинурией</w:t>
      </w:r>
    </w:p>
    <w:p w:rsidR="00F21732" w:rsidRDefault="00F217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O13    Вызванная беременностью гипертензия </w:t>
      </w:r>
      <w:proofErr w:type="gramStart"/>
      <w:r>
        <w:rPr>
          <w:rFonts w:ascii="Courier New" w:hAnsi="Courier New" w:cs="Courier New"/>
          <w:sz w:val="20"/>
          <w:szCs w:val="20"/>
        </w:rPr>
        <w:t>без</w:t>
      </w:r>
      <w:proofErr w:type="gramEnd"/>
    </w:p>
    <w:p w:rsidR="00F21732" w:rsidRDefault="00F217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значительной протеинурии</w:t>
      </w:r>
    </w:p>
    <w:p w:rsidR="00F21732" w:rsidRDefault="00F217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O14.0  Преэклампсия [нефропатия] средней тяжести</w:t>
      </w:r>
    </w:p>
    <w:p w:rsidR="00F21732" w:rsidRDefault="00F217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O14.1  Тяжелая преэклампсия</w:t>
      </w:r>
    </w:p>
    <w:p w:rsidR="00F21732" w:rsidRDefault="00F217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O14.9  Преэклампсия [нефропатия] неуточненная</w:t>
      </w:r>
    </w:p>
    <w:p w:rsidR="00F21732" w:rsidRDefault="00F217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O15.0  Эклампсия во время беременности</w:t>
      </w:r>
    </w:p>
    <w:p w:rsidR="00F21732" w:rsidRDefault="00F217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O15.1  Эклампсия в родах</w:t>
      </w:r>
    </w:p>
    <w:p w:rsidR="00F21732" w:rsidRDefault="00F217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O15.2  Эклампсия в послеродовом периоде</w:t>
      </w:r>
    </w:p>
    <w:p w:rsidR="00F21732" w:rsidRDefault="00F217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O15.9  Эклампсия неуточненная по срокам</w:t>
      </w:r>
    </w:p>
    <w:p w:rsidR="00F21732" w:rsidRDefault="00F21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1732" w:rsidRDefault="00F21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F21732" w:rsidRDefault="00F21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22"/>
        <w:gridCol w:w="3198"/>
        <w:gridCol w:w="2829"/>
        <w:gridCol w:w="1845"/>
      </w:tblGrid>
      <w:tr w:rsidR="00F217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1.1. Прием (осмотр, консультация) врача-специалиста                     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hyperlink w:anchor="Par10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B01.001.001 </w:t>
            </w:r>
          </w:p>
        </w:tc>
        <w:tc>
          <w:tcPr>
            <w:tcW w:w="3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B01.003.001 </w:t>
            </w:r>
          </w:p>
        </w:tc>
        <w:tc>
          <w:tcPr>
            <w:tcW w:w="3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врачом-анестезиолого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реаниматологом первичный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B01.025.001 </w:t>
            </w:r>
          </w:p>
        </w:tc>
        <w:tc>
          <w:tcPr>
            <w:tcW w:w="3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нефролога первичный     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B01.029.001 </w:t>
            </w:r>
          </w:p>
        </w:tc>
        <w:tc>
          <w:tcPr>
            <w:tcW w:w="3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первичный  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</w:t>
            </w:r>
          </w:p>
        </w:tc>
        <w:tc>
          <w:tcPr>
            <w:tcW w:w="3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первичный     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B01.051.001 </w:t>
            </w:r>
          </w:p>
        </w:tc>
        <w:tc>
          <w:tcPr>
            <w:tcW w:w="3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трансфузиолога первичный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B01.058.001 </w:t>
            </w:r>
          </w:p>
        </w:tc>
        <w:tc>
          <w:tcPr>
            <w:tcW w:w="3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первичный 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F21732" w:rsidRDefault="00F21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1732" w:rsidRDefault="00F21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21732" w:rsidRDefault="00F21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02"/>
      <w:bookmarkEnd w:id="1"/>
      <w:proofErr w:type="gramStart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F21732" w:rsidRDefault="00F21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22"/>
        <w:gridCol w:w="3198"/>
        <w:gridCol w:w="2829"/>
        <w:gridCol w:w="1845"/>
      </w:tblGrid>
      <w:tr w:rsidR="00F217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1.2. Лабораторные методы исследования                                   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A09.05.025  </w:t>
            </w:r>
          </w:p>
        </w:tc>
        <w:tc>
          <w:tcPr>
            <w:tcW w:w="3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триглицеридов в крови   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A09.05.030  </w:t>
            </w:r>
          </w:p>
        </w:tc>
        <w:tc>
          <w:tcPr>
            <w:tcW w:w="3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натрия в крови          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A09.05.031  </w:t>
            </w:r>
          </w:p>
        </w:tc>
        <w:tc>
          <w:tcPr>
            <w:tcW w:w="3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калия в крови           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A09.05.032  </w:t>
            </w:r>
          </w:p>
        </w:tc>
        <w:tc>
          <w:tcPr>
            <w:tcW w:w="3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общего кальция в крови  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A09.05.127  </w:t>
            </w:r>
          </w:p>
        </w:tc>
        <w:tc>
          <w:tcPr>
            <w:tcW w:w="3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общего магния в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 крови         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A09.20.001  </w:t>
            </w:r>
          </w:p>
        </w:tc>
        <w:tc>
          <w:tcPr>
            <w:tcW w:w="3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исследование влагалищных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мазков                  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A09.20.005  </w:t>
            </w:r>
          </w:p>
        </w:tc>
        <w:tc>
          <w:tcPr>
            <w:tcW w:w="3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белка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суточной моче           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A09.28.006  </w:t>
            </w:r>
          </w:p>
        </w:tc>
        <w:tc>
          <w:tcPr>
            <w:tcW w:w="3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креатинина в моче (проба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Реберга)                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</w:t>
            </w:r>
          </w:p>
        </w:tc>
        <w:tc>
          <w:tcPr>
            <w:tcW w:w="3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групп крови (A, B, 0)   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</w:t>
            </w:r>
          </w:p>
        </w:tc>
        <w:tc>
          <w:tcPr>
            <w:tcW w:w="3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резу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A12.05.007  </w:t>
            </w:r>
          </w:p>
        </w:tc>
        <w:tc>
          <w:tcPr>
            <w:tcW w:w="3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подгруппы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других групп крови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меньшего значения A-1,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A-2, D, Cc, E, Kell,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Duffy                   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</w:t>
            </w:r>
          </w:p>
        </w:tc>
        <w:tc>
          <w:tcPr>
            <w:tcW w:w="3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</w:t>
            </w:r>
          </w:p>
        </w:tc>
        <w:tc>
          <w:tcPr>
            <w:tcW w:w="3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вирусу гепатита B (HBsAg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</w:t>
            </w:r>
          </w:p>
        </w:tc>
        <w:tc>
          <w:tcPr>
            <w:tcW w:w="3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 вирусному гепатиту C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(Hepatitis C virus)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</w:t>
            </w:r>
          </w:p>
        </w:tc>
        <w:tc>
          <w:tcPr>
            <w:tcW w:w="3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 вирусу иммунодефицита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ВИЧ-1 (Human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1) в крови          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</w:t>
            </w:r>
          </w:p>
        </w:tc>
        <w:tc>
          <w:tcPr>
            <w:tcW w:w="3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 вирусу иммунодефицита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ВИЧ-2 (Human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2) в крови          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B03.005.003 </w:t>
            </w:r>
          </w:p>
        </w:tc>
        <w:tc>
          <w:tcPr>
            <w:tcW w:w="3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сосудист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тромбоцитарного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первичного гемостаза    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B03.005.004 </w:t>
            </w:r>
          </w:p>
        </w:tc>
        <w:tc>
          <w:tcPr>
            <w:tcW w:w="3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коагуляционного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               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</w:t>
            </w:r>
          </w:p>
        </w:tc>
        <w:tc>
          <w:tcPr>
            <w:tcW w:w="3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анализ крови развернутый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</w:t>
            </w:r>
          </w:p>
        </w:tc>
        <w:tc>
          <w:tcPr>
            <w:tcW w:w="3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</w:t>
            </w:r>
          </w:p>
        </w:tc>
        <w:tc>
          <w:tcPr>
            <w:tcW w:w="3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F21732" w:rsidRDefault="00F21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22"/>
        <w:gridCol w:w="3198"/>
        <w:gridCol w:w="2829"/>
        <w:gridCol w:w="1845"/>
      </w:tblGrid>
      <w:tr w:rsidR="00F217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1.3. Инструментальные методы исследования                               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</w:t>
            </w:r>
          </w:p>
        </w:tc>
        <w:tc>
          <w:tcPr>
            <w:tcW w:w="3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A04.28.001  </w:t>
            </w:r>
          </w:p>
        </w:tc>
        <w:tc>
          <w:tcPr>
            <w:tcW w:w="3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почек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надпочечников           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A04.30.001  </w:t>
            </w:r>
          </w:p>
        </w:tc>
        <w:tc>
          <w:tcPr>
            <w:tcW w:w="3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плода      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A04.30.002  </w:t>
            </w:r>
          </w:p>
        </w:tc>
        <w:tc>
          <w:tcPr>
            <w:tcW w:w="3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Дуплексное сканирование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сердца и сосудов плода  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</w:t>
            </w:r>
          </w:p>
        </w:tc>
        <w:tc>
          <w:tcPr>
            <w:tcW w:w="3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A05.30.001  </w:t>
            </w:r>
          </w:p>
        </w:tc>
        <w:tc>
          <w:tcPr>
            <w:tcW w:w="3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Кардиотокография плода  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A12.12.004  </w:t>
            </w:r>
          </w:p>
        </w:tc>
        <w:tc>
          <w:tcPr>
            <w:tcW w:w="3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Суточное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мониторирование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артериального давления  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F21732" w:rsidRDefault="00F21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1732" w:rsidRDefault="00F21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Медицинские услуги для лечения заболевания, состояния и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лечением</w:t>
      </w:r>
    </w:p>
    <w:p w:rsidR="00F21732" w:rsidRDefault="00F21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91"/>
        <w:gridCol w:w="3444"/>
        <w:gridCol w:w="2214"/>
        <w:gridCol w:w="1845"/>
      </w:tblGrid>
      <w:tr w:rsidR="00F217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 Прием (осмотр, консультация) и наблюдение врача-специалиста        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B01.001.006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Ежедневный осмотр врачо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акушером-гинекологом, с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наблюдением и уходом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среднего и младшего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1,0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 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B01.025.002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нефролога повторный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B01.032.001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неонатолога первичный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B01.047.002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повторный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B01.051.002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трансфузиолога повторный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B01.058.001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первичный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B03.003.005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реанимационного пациента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</w:tbl>
    <w:p w:rsidR="00F21732" w:rsidRDefault="00F21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91"/>
        <w:gridCol w:w="3444"/>
        <w:gridCol w:w="2214"/>
        <w:gridCol w:w="1845"/>
      </w:tblGrid>
      <w:tr w:rsidR="00F217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2.2. Лабораторные методы исследования                                   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A08.30.001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плаценты     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A09.05.005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гемоглобина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плазме крови 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A09.05.018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мочевой кислоты в крови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A09.05.039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лактатдегидрогеназы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A09.20.005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белка 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суточной моче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B03.005.003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сосудист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тромбоцитарного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первичного гемостаза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B03.005.004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коагуляционного гемостаза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развернутый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</w:tbl>
    <w:p w:rsidR="00F21732" w:rsidRDefault="00F21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91"/>
        <w:gridCol w:w="3444"/>
        <w:gridCol w:w="2214"/>
        <w:gridCol w:w="1845"/>
      </w:tblGrid>
      <w:tr w:rsidR="00F217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2.3. Инструментальные методы исследования                               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органов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брюшной полости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матки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придатков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A04.28.002.001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почек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A04.30.001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плода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A04.30.002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Дуплексное сканирование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сердца и сосудов плода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A05.30.001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Кардиотокография плода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A12.12.004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Суточное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мониторирование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артериального давления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F21732" w:rsidRDefault="00F21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91"/>
        <w:gridCol w:w="3444"/>
        <w:gridCol w:w="2214"/>
        <w:gridCol w:w="1845"/>
      </w:tblGrid>
      <w:tr w:rsidR="00F2173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2.4. Хирургические, эндоскопические, эндоваскулярные и другие методы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лечения, требующие анестезиологического и/или реаниматологического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сопровождения                                                           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A16.08.003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Постановка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временной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трахеостомы  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A16.08.021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Трахеотомия  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A16.20.005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Кесарево сечение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A16.20.025.001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Зашивание разрыва шейки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матки        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A16.20.030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Восстановление вульвы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промежности  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A16.20.053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Разрез промежности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(эпизиотомия)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A16.20.070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акушерских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щипцов       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B01.001.005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Ведение патологических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родов врачом-акушеро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гинекологом  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B01.003.004.006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Эпидуральная анестезия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B01.003.004.007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Спинальная анестезия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B01.003.004.008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Спинально-эпидуральная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анестезия    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B01.003.004.009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Тотальная внутривенная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анестезия    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B01.003.004.010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Комбинированный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эндотрахеальный наркоз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F21732" w:rsidRDefault="00F21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91"/>
        <w:gridCol w:w="3444"/>
        <w:gridCol w:w="2214"/>
        <w:gridCol w:w="1845"/>
      </w:tblGrid>
      <w:tr w:rsidR="00F2173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2.5. Немедикаментозные методы профилактики, лечения и медицинской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                                             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A16.09.011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Искусственная вентиляция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легких       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A16.20.078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Реинфузия аутокрови (с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использованием аппарата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cell-saver)  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A21.12.002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Перемежающаяся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пневмокомпрессия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F21732" w:rsidRDefault="00F21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1732" w:rsidRDefault="00F21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F21732" w:rsidRDefault="00F21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4"/>
        <w:gridCol w:w="1932"/>
        <w:gridCol w:w="1932"/>
        <w:gridCol w:w="1472"/>
        <w:gridCol w:w="1012"/>
        <w:gridCol w:w="644"/>
        <w:gridCol w:w="736"/>
      </w:tblGrid>
      <w:tr w:rsidR="00F21732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Анатом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терапевтическо-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химическая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классификация  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лекарственного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препарата </w:t>
            </w:r>
            <w:hyperlink w:anchor="Par700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ССД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701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702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A02BC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протонного насоса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Омепразол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A03BA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Алкалоиды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белладонны,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третичные амины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Атропин  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A12CX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минеральные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вещества      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и магния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аспарагинат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B01AB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Группа гепарина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Гепарин натрия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ЕД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20000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60000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Эноксапарин натрия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B02AA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Аминокислоты  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Транексамовая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B05AA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Кровезаменители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плазмы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крови         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Альбумин человека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Гидроксиэтилкрахмал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B05XA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электролитов  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хлорид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Магния сульфат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12000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36000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гидрокарбонат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8000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16000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хлорид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2600 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C01BB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Антиаритмические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препараты, класс IB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Лидокаин 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C02AB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Метилдопа     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Метилдопа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15750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C02AC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Агонисты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имидазолиновых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рецепторов    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Клонидин 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C03CA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Сульфонамиды  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Фуросемид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C07AA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Неселективные бет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адреноблокаторы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Пропранолол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Соталол  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160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C07AB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селективные бет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адреноблокаторы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Бисопролол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   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Метопролол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  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C08CA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дигидропиридина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Амлодипин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   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Нифедипин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C08DA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фенилалкиламина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Верапамил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D08AC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Бигуаниды и амидины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Хлоргексидин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G01AA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Антибактериальные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Натамицин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2800 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H02AB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Бетаметазон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   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Дексаметазон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   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Преднизолон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  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J01CR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Комбинации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пенициллинов,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включая комбинации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 ингибиторами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бета-лактамаз 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Амоксициллин +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Клавулановая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3600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36000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J01DC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2-го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поколения     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Цефуроксим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4500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31500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J01DD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3-го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поколения     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Цефотаксим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42000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Цефтриаксон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14000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J01FA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Макролиды     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Джозамицин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14000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J01MA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Фторхинолоны  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Ципрофлоксацин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7000 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J02AC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Триазола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производные   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Флуконазол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J06BB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Специфические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иммуноглобулины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Иммуноглобулин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человека антирезус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Rho{D}   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M01AB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уксусной кислоты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родственные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соединения    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Кеторолак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  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M03AB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Холина производные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Суксаметония хлорид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M03AC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Другие четвертичные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аммониевые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соединения    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0,15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Пипекурония бромид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  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Рокурония бромид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N01AB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Галогенированные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углеводороды  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Севофлуран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N01AF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Барбитураты   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Тиопентал натрия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N01AX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препараты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для общей анестезии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0,35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Динитрогена оксид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Кетамин  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Пропофол 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N01BB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Амиды         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Бупивакаин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  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Ропивакаин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N02AA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Алкалоиды опия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Морфин   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N02AB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фенилпиперидина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Фентанил 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N02AX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Анальгетики со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смешанным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механизмом действия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Трамадол 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  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N05BA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Диазепам 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   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N05CD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Мидазолам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N07AA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Антихолинэстеразные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Неостигмина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метилсульфат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R06AA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Эфиры алкиламинов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Дифенгидрамин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R06AC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Замещенные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этилендиамины 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Хлоропирамин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  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R06AX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антигистаминные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средства системного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    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Лоратадин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V06DE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Аминокислоты,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углеводы,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минеральные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вещества, витамины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комбинации  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Аминокислоты для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парентерального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питания + прочие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</w:t>
            </w:r>
          </w:p>
        </w:tc>
      </w:tr>
    </w:tbl>
    <w:p w:rsidR="00F21732" w:rsidRDefault="00F21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1732" w:rsidRDefault="00F21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Виды лечебного питания, включая специализированные продукты лечебного питания</w:t>
      </w:r>
    </w:p>
    <w:p w:rsidR="00F21732" w:rsidRDefault="00F21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59"/>
        <w:gridCol w:w="3936"/>
        <w:gridCol w:w="1476"/>
      </w:tblGrid>
      <w:tr w:rsidR="00F2173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вида лечебного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питания            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предоставления   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вариант стандартной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диеты                          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       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Вариант диеты с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механическим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химическим щажением            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    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Энтеральное питание (ЭП)       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    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F2173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вариант стандартной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диеты                          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</w:t>
            </w:r>
          </w:p>
        </w:tc>
      </w:tr>
    </w:tbl>
    <w:p w:rsidR="00F21732" w:rsidRDefault="00F21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1732" w:rsidRDefault="00F21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21732" w:rsidRDefault="00F21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699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7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F21732" w:rsidRDefault="00F21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700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случае их отсутствия - торговое наименование лекарственного препарата.</w:t>
      </w:r>
    </w:p>
    <w:p w:rsidR="00F21732" w:rsidRDefault="00F21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701"/>
      <w:bookmarkEnd w:id="4"/>
      <w:r>
        <w:rPr>
          <w:rFonts w:ascii="Calibri" w:hAnsi="Calibri" w:cs="Calibri"/>
        </w:rPr>
        <w:t>&lt;***&gt; Средняя суточная доза.</w:t>
      </w:r>
    </w:p>
    <w:p w:rsidR="00F21732" w:rsidRDefault="00F21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702"/>
      <w:bookmarkEnd w:id="5"/>
      <w:r>
        <w:rPr>
          <w:rFonts w:ascii="Calibri" w:hAnsi="Calibri" w:cs="Calibri"/>
        </w:rPr>
        <w:t>&lt;****&gt; Средняя курсовая доза.</w:t>
      </w:r>
    </w:p>
    <w:p w:rsidR="00F21732" w:rsidRDefault="00F21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1732" w:rsidRDefault="00F21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F21732" w:rsidRDefault="00F21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несовершеннолетним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F21732" w:rsidRDefault="00F21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8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Федерации, 2011, N 48, ст. 6724; 2012, N 26, ст. 3442, 3446)).</w:t>
      </w:r>
      <w:proofErr w:type="gramEnd"/>
    </w:p>
    <w:p w:rsidR="00F21732" w:rsidRDefault="00F21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1732" w:rsidRDefault="00F21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1732" w:rsidRDefault="00F2173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2053B" w:rsidRDefault="0092053B">
      <w:bookmarkStart w:id="6" w:name="_GoBack"/>
      <w:bookmarkEnd w:id="6"/>
    </w:p>
    <w:sectPr w:rsidR="0092053B" w:rsidSect="006D3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732"/>
    <w:rsid w:val="0092053B"/>
    <w:rsid w:val="00F2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217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217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8FE08BCFDE15058DC89C3F829D92DA9B4FE8A7F820135918E403F29BD047003D8056F9D213D169U0kC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8FE08BCFDE15058DC89D3B919D92DA9B45E0A0F67E445B49B10DUFk7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8FE08BCFDE15058DC89D3B919D92DA9B45E0A0F67E445B49B10DUFk7J" TargetMode="External"/><Relationship Id="rId5" Type="http://schemas.openxmlformats.org/officeDocument/2006/relationships/hyperlink" Target="consultantplus://offline/ref=E78FE08BCFDE15058DC89C3F829D92DA9B4FE8A7F820135918E403F29BD047003D8056F9D213D661U0k6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3463</Words>
  <Characters>19742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ТО "Перинатальный центр"</Company>
  <LinksUpToDate>false</LinksUpToDate>
  <CharactersWithSpaces>23159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Миллер</dc:creator>
  <cp:keywords/>
  <dc:description/>
  <cp:lastModifiedBy>Евгения Миллер</cp:lastModifiedBy>
  <cp:revision>1</cp:revision>
  <dcterms:created xsi:type="dcterms:W3CDTF">2013-07-15T09:36:00Z</dcterms:created>
  <dcterms:modified xsi:type="dcterms:W3CDTF">2013-07-15T09:36:00Z</dcterms:modified>
</cp:coreProperties>
</file>