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20 февраля 2013 г. N 27217</w:t>
      </w:r>
    </w:p>
    <w:p w:rsidR="000729D2" w:rsidRDefault="000729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591н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НАРУШЕНИЯХ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РОДОВОЙ ДЕЯТЕЛЬНОСТИ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нарушениях родовой деятельности согласно приложению.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591н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НАРУШЕНИЯХ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РОДОВОЙ ДЕЯТЕЛЬНОСТИ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совершеннолетние и несовершеннолетние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вне зависимости от осложнений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Условие оказания: стационарно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6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r>
        <w:rPr>
          <w:rFonts w:ascii="Courier New" w:hAnsi="Courier New" w:cs="Courier New"/>
          <w:sz w:val="20"/>
          <w:szCs w:val="20"/>
        </w:rPr>
        <w:fldChar w:fldCharType="begin"/>
      </w:r>
      <w:r>
        <w:rPr>
          <w:rFonts w:ascii="Courier New" w:hAnsi="Courier New" w:cs="Courier New"/>
          <w:sz w:val="20"/>
          <w:szCs w:val="20"/>
        </w:rPr>
        <w:instrText xml:space="preserve">HYPERLINK consultantplus://offline/ref=350D04F5ADC195511F83A0F515B13494F83693041150CB4933FEEAK7n8J </w:instrText>
      </w:r>
      <w:r>
        <w:rPr>
          <w:rFonts w:ascii="Courier New" w:hAnsi="Courier New" w:cs="Courier New"/>
          <w:sz w:val="20"/>
          <w:szCs w:val="20"/>
        </w:rPr>
        <w:fldChar w:fldCharType="separate"/>
      </w:r>
      <w:r>
        <w:rPr>
          <w:rFonts w:ascii="Courier New" w:hAnsi="Courier New" w:cs="Courier New"/>
          <w:color w:val="0000FF"/>
          <w:sz w:val="20"/>
          <w:szCs w:val="20"/>
        </w:rPr>
        <w:t>МКБ X</w:t>
      </w:r>
      <w:r>
        <w:rPr>
          <w:rFonts w:ascii="Courier New" w:hAnsi="Courier New" w:cs="Courier New"/>
          <w:sz w:val="20"/>
          <w:szCs w:val="20"/>
        </w:rPr>
        <w:fldChar w:fldCharType="end"/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fldChar w:fldCharType="begin"/>
      </w:r>
      <w:r>
        <w:rPr>
          <w:rFonts w:ascii="Courier New" w:hAnsi="Courier New" w:cs="Courier New"/>
          <w:sz w:val="20"/>
          <w:szCs w:val="20"/>
        </w:rPr>
        <w:instrText xml:space="preserve">HYPERLINK \l Par641  </w:instrText>
      </w:r>
      <w:r>
        <w:rPr>
          <w:rFonts w:ascii="Courier New" w:hAnsi="Courier New" w:cs="Courier New"/>
          <w:sz w:val="20"/>
          <w:szCs w:val="20"/>
        </w:rPr>
        <w:fldChar w:fldCharType="separate"/>
      </w:r>
      <w:r>
        <w:rPr>
          <w:rFonts w:ascii="Courier New" w:hAnsi="Courier New" w:cs="Courier New"/>
          <w:color w:val="0000FF"/>
          <w:sz w:val="20"/>
          <w:szCs w:val="20"/>
        </w:rPr>
        <w:t>&lt;*&gt;</w:t>
      </w:r>
      <w:r>
        <w:rPr>
          <w:rFonts w:ascii="Courier New" w:hAnsi="Courier New" w:cs="Courier New"/>
          <w:sz w:val="20"/>
          <w:szCs w:val="20"/>
        </w:rPr>
        <w:fldChar w:fldCharType="end"/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O47.0  Ложные схватки в период до 37 </w:t>
      </w:r>
      <w:proofErr w:type="gramStart"/>
      <w:r>
        <w:rPr>
          <w:rFonts w:ascii="Courier New" w:hAnsi="Courier New" w:cs="Courier New"/>
          <w:sz w:val="20"/>
          <w:szCs w:val="20"/>
        </w:rPr>
        <w:t>полных</w:t>
      </w:r>
      <w:proofErr w:type="gramEnd"/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недель беременности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O47.1  Ложные </w:t>
      </w:r>
      <w:proofErr w:type="gramStart"/>
      <w:r>
        <w:rPr>
          <w:rFonts w:ascii="Courier New" w:hAnsi="Courier New" w:cs="Courier New"/>
          <w:sz w:val="20"/>
          <w:szCs w:val="20"/>
        </w:rPr>
        <w:t>схватки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начиная с 37 полных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недель беременности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O47.9  Ложные схватки неуточненные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O61.0  Неудачная попытка стимуляции родов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медикаментозными средствами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O61.1  Неудачная попытка стимуляции родов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инструментальными методами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O61.8  Другие виды неудачной попытки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стимуляции родов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O61.9  Неудачная попытка стимуляции родов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неуточненная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O62.0  Первичная слабость родовой деятельности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O62.1  Вторичная слабость родовой деятельности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O62.2  Другие виды слабости родовой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деятельности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O62.3  Стремительные роды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O62.4  Гипертонические, некоординированные и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затянувшиеся сокращения матки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O62.8  Другие нарушения родовой деятельности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O62.9  Нарушение родовой деятельности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неуточненное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O63.0  Затянувшийся первый период родов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O63.1  Затянувшийся второй период родов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O63.2  Задержка рождения второго плода </w:t>
      </w:r>
      <w:proofErr w:type="gramStart"/>
      <w:r>
        <w:rPr>
          <w:rFonts w:ascii="Courier New" w:hAnsi="Courier New" w:cs="Courier New"/>
          <w:sz w:val="20"/>
          <w:szCs w:val="20"/>
        </w:rPr>
        <w:t>из</w:t>
      </w:r>
      <w:proofErr w:type="gramEnd"/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двойни, тройни и т.д.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O63.9  Затяжные роды неуточненные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O75.5  Задержка родов после </w:t>
      </w:r>
      <w:proofErr w:type="gramStart"/>
      <w:r>
        <w:rPr>
          <w:rFonts w:ascii="Courier New" w:hAnsi="Courier New" w:cs="Courier New"/>
          <w:sz w:val="20"/>
          <w:szCs w:val="20"/>
        </w:rPr>
        <w:t>искусственного</w:t>
      </w:r>
      <w:proofErr w:type="gramEnd"/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разрыва плодных оболочек</w:t>
      </w:r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O75.6  Задержка родов после </w:t>
      </w:r>
      <w:proofErr w:type="gramStart"/>
      <w:r>
        <w:rPr>
          <w:rFonts w:ascii="Courier New" w:hAnsi="Courier New" w:cs="Courier New"/>
          <w:sz w:val="20"/>
          <w:szCs w:val="20"/>
        </w:rPr>
        <w:t>самопроизвольного</w:t>
      </w:r>
      <w:proofErr w:type="gramEnd"/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или неуточненного разрыва </w:t>
      </w:r>
      <w:proofErr w:type="gramStart"/>
      <w:r>
        <w:rPr>
          <w:rFonts w:ascii="Courier New" w:hAnsi="Courier New" w:cs="Courier New"/>
          <w:sz w:val="20"/>
          <w:szCs w:val="20"/>
        </w:rPr>
        <w:t>плодных</w:t>
      </w:r>
      <w:proofErr w:type="gramEnd"/>
    </w:p>
    <w:p w:rsidR="000729D2" w:rsidRDefault="000729D2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оболочек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5"/>
        <w:gridCol w:w="2952"/>
        <w:gridCol w:w="2583"/>
        <w:gridCol w:w="2214"/>
      </w:tblGrid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1.1. Прием (осмотр, консультация) врача-специалиста        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HYPERLINK \l Par108  </w:instrTex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&lt;1&gt;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A01.30.007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плода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A02.20.004 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размеров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таза     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B01.001.001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акушера-гинеколога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</w:t>
            </w:r>
          </w:p>
        </w:tc>
        <w:tc>
          <w:tcPr>
            <w:tcW w:w="2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08"/>
      <w:bookmarkEnd w:id="1"/>
      <w:proofErr w:type="gramStart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  <w:proofErr w:type="gramEnd"/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2"/>
        <w:gridCol w:w="3690"/>
        <w:gridCol w:w="2214"/>
        <w:gridCol w:w="1968"/>
      </w:tblGrid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1.2. Лабораторные методы исследования                      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A09.20.001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влагалищных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мазков    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Определение резу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A12.05.007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подгруппы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других групп крови меньшего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значения A-1, A-2, D,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Cc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E,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Kell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Duffy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Вассермана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(RW)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вирусу гепатита B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HBsAg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B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гепатиту C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Hepatitis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 крови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ВИЧ-1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1) в крови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M, G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IgM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IgG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иммунодефицита человека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ВИЧ-2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Human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immunodeficiency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virus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HIV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2) в крови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B03.005.006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Коагулограмма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</w:t>
            </w:r>
          </w:p>
        </w:tc>
        <w:tc>
          <w:tcPr>
            <w:tcW w:w="3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5"/>
        <w:gridCol w:w="3198"/>
        <w:gridCol w:w="2460"/>
        <w:gridCol w:w="2091"/>
      </w:tblGrid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1.3. Инструментальные методы исследования                  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    органов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брюшной          полости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исследование   матки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трансабдоминальное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A04.30.001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плода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A04.30.002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Дуплексное  сканирование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сердца и сосудов плода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A05.30.001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Кардиотокография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плода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Медицинские услуги для лечения заболевания, состояния и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лечением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22"/>
        <w:gridCol w:w="3567"/>
        <w:gridCol w:w="2337"/>
        <w:gridCol w:w="1968"/>
      </w:tblGrid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2.1. Прием (осмотр, консультация) и наблюдение врача-специалиста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B01.001.006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Ежедневный  осмотр  врачо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>акушером-гинекологом,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наблюдением    и     уходом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среднего     и     младшего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медицинского  персонала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Суточное         наблюдение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врачом-анестезиолого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B01.032.001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             (осмотр,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     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неонатолога первичный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B01.047.002 </w:t>
            </w:r>
          </w:p>
        </w:tc>
        <w:tc>
          <w:tcPr>
            <w:tcW w:w="3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Прием              (осмотр,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консультация)        врач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повторный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5"/>
        <w:gridCol w:w="2706"/>
        <w:gridCol w:w="2706"/>
        <w:gridCol w:w="2337"/>
      </w:tblGrid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2.2. Наблюдение и уход за пациентом медицинским работником со средним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начальным медицинским образованием                         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B03.003.005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реанимационного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пациента            </w:t>
            </w:r>
          </w:p>
        </w:tc>
        <w:tc>
          <w:tcPr>
            <w:tcW w:w="2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5"/>
        <w:gridCol w:w="3075"/>
        <w:gridCol w:w="2460"/>
        <w:gridCol w:w="2214"/>
      </w:tblGrid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2.3. Лабораторные методы исследования                      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A08.30.001  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плаценты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B03.005.004 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коагуляционного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развернутый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 </w:t>
            </w: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5"/>
        <w:gridCol w:w="3198"/>
        <w:gridCol w:w="2460"/>
        <w:gridCol w:w="2091"/>
      </w:tblGrid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2.4. Инструментальные методы исследования                  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услуги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A04.20.001   </w:t>
            </w:r>
          </w:p>
        </w:tc>
        <w:tc>
          <w:tcPr>
            <w:tcW w:w="31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матки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придатков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трансабдоминальное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14"/>
        <w:gridCol w:w="2829"/>
        <w:gridCol w:w="2460"/>
        <w:gridCol w:w="2091"/>
      </w:tblGrid>
      <w:tr w:rsidR="00072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2.5. Хирургические, эндоскопические,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эндоваскулярные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другие методы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лечения, требующие анестезиологического и/или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реаниматологического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Код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услуги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услуги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A11.30.017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Амниотомия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A16.20.005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Кесарево сечение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влагалища в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промежности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A16.20.025.001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Зашивание разрыва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шейки матки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A16.20.030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Восстановление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вульвы и промежности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A16.20.053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Разрез промежности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эпизиотомия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A16.20.070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акушерских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щипцов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A16.20.071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Вакуум-экстракция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плода 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A21.20.002 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Ручное обследование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матки послеродовое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B01.001.005  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Ведение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патологических родов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врачом-акушеро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гинекологом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B01.003.004.005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Инфильтрационная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B01.003.004.006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Эпидуральная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B01.003.004.007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Спинальная анестезия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B01.003.004.008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Спинальн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эпидуральная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B01.003.004.009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Тотальная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анестезия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2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B01.003.004.010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Комбинированный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эндотрахеальный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наркоз               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5"/>
        <w:gridCol w:w="2583"/>
        <w:gridCol w:w="2829"/>
        <w:gridCol w:w="2337"/>
      </w:tblGrid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5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2.6. 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A21.12.002   </w:t>
            </w:r>
          </w:p>
        </w:tc>
        <w:tc>
          <w:tcPr>
            <w:tcW w:w="2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Перемежающаяся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пневмокомпрессия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2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</w:tr>
    </w:tbl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  <w:sectPr w:rsidR="000729D2" w:rsidSect="00096E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1"/>
        <w:gridCol w:w="2460"/>
        <w:gridCol w:w="3813"/>
        <w:gridCol w:w="2337"/>
        <w:gridCol w:w="1476"/>
        <w:gridCol w:w="1230"/>
        <w:gridCol w:w="1230"/>
      </w:tblGrid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Анатом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терапевтическо-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химическая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классификация  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лекарственного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препарата 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HYPERLINK \l Par642  </w:instrTex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&lt;**&gt;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ССД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HYPERLINK \l Par643  </w:instrTex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&lt;***&gt;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СКД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begin"/>
            </w:r>
            <w:r>
              <w:rPr>
                <w:rFonts w:ascii="Courier New" w:hAnsi="Courier New" w:cs="Courier New"/>
                <w:sz w:val="20"/>
                <w:szCs w:val="20"/>
              </w:rPr>
              <w:instrText xml:space="preserve">HYPERLINK \l Par644  </w:instrTex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separate"/>
            </w:r>
            <w:r>
              <w:rPr>
                <w:rFonts w:ascii="Courier New" w:hAnsi="Courier New" w:cs="Courier New"/>
                <w:color w:val="0000FF"/>
                <w:sz w:val="20"/>
                <w:szCs w:val="20"/>
              </w:rPr>
              <w:t>&lt;****&gt;</w:t>
            </w:r>
            <w:r>
              <w:rPr>
                <w:rFonts w:ascii="Courier New" w:hAnsi="Courier New" w:cs="Courier New"/>
                <w:sz w:val="20"/>
                <w:szCs w:val="20"/>
              </w:rPr>
              <w:fldChar w:fldCharType="end"/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A03BA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белладонны,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третичные амины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Атропин  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B01AB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Группа гепарина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Гепарин натрия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ЕД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20000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120000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Эноксапарин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натрия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B03AB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Пероральные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трехвалентного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   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{III} гидроксид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полимальтозат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B03AC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Парентеральные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трехвалентного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железа    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Железа {III} гидроксид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сахарозный комплекс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B05AA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Кровезаменители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плазмы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Гидроксиэтилкрахмал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B05BB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влияющие на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водн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баланс    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Меглюмина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натрия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сукцинат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+ Натрия ацетат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+ Натрия хлорид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сложный {Калия хлорид +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хлорид + Натрия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 + Натрия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}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хлорида раствор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сложный {Калия хлорид +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Кальция хлорид + Натрия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хлорид}  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Декстроза + Калия хлорид +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Натрия хлорид + Натрия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цитрат   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B05XA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электролитов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Калия хлорид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Натрия хлорид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1600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C01BB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Антиаритмические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препараты, класс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IB        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C08DA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фенилалкиламина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Верапамил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G01AA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Антибактериальные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препараты 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Натамицин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G02AB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спорыньи  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Метилэргометрин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G02AD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Простагландины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Динопростон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Мизопростол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G02CA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Адреномиметики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токолитические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Гексопреналин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G03XB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Антигестагены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Мифепристон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H01BB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Окситоцин и его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аналоги   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Окситоцин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H02AB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Глюкокортикоиды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Преднизолон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Дексаметазон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J01CR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Комбинации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пенициллинов,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включая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комбинации с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ингибиторами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бета-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лактамаз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Амоксициллин +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Клавулановая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кислота  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21600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J01DC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Цефалоспорины 2-го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Цефуроксим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27000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J01DD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Цефалоспорины 3-го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Цефотаксим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6000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36000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Цефтазидим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Цефтриаксон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Цефоперазон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Сульбактам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4000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24000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J01DE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Цефалоспорины 4-го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поколения 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Цефепим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J01DH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Карбапенемы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Меропенем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18000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Имипенем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Циластатин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3000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18000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J01FA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Макролиды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Джозамицин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2000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12000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J06BB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Специфические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иммуноглобулины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Иммуноглобулин человека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антирезус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Rho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{D}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M01AB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уксусной кислоты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родственные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Кеторолак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M03AB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Холина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производные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Суксаметония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хлорид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M03AC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четвертичные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аммониевые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соединения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Пипекурония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бромид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Рокурония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бромид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N01AB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Галогенированные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углеводороды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Севофлуран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N01AF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Барбитураты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Тиопентал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натрия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800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N01AH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Опиоидные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анальгетики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Тримеперидин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Фентанил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N01AX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препараты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общей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анестезии 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Кетамин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Динитрогена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оксид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Пропофол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400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N01BB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Амиды     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Бупивакаин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Ропивакаин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500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N02AA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Алкалоиды опия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Морфин   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N02AX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Анальгетики со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смешанным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механизмом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действия    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Трамадол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Пропионилфенилэтоксиэтилпип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ридин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N05BA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бензодиазепина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Диазепам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Бромдигидрохлорфенилбензоди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зепин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N05CD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бензодиазепина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Мидазолам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N07AA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Антихолинэстера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ные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средства  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Неостигмина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метилсульфат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P01AB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Производные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нитроимидазола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Метронидазол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1500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4500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R06AA</w:t>
            </w: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Эфиры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алкиламинов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Дифенгидрамин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</w:t>
            </w:r>
          </w:p>
        </w:tc>
        <w:tc>
          <w:tcPr>
            <w:tcW w:w="23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мг  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  </w:t>
            </w:r>
          </w:p>
        </w:tc>
        <w:tc>
          <w:tcPr>
            <w:tcW w:w="1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150     </w:t>
            </w:r>
          </w:p>
        </w:tc>
      </w:tr>
    </w:tbl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9"/>
        <w:gridCol w:w="3936"/>
        <w:gridCol w:w="1476"/>
      </w:tblGrid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вида лечебного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питания            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предоставления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вариант   стандартной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Вариант диеты 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механическим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химическим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щажением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  <w:tr w:rsidR="000729D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вариант   стандартной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диеты                          </w:t>
            </w:r>
          </w:p>
        </w:tc>
        <w:tc>
          <w:tcPr>
            <w:tcW w:w="3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             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D2" w:rsidRDefault="000729D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</w:t>
            </w:r>
          </w:p>
        </w:tc>
      </w:tr>
    </w:tbl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4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4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43"/>
      <w:bookmarkEnd w:id="4"/>
      <w:r>
        <w:rPr>
          <w:rFonts w:ascii="Calibri" w:hAnsi="Calibri" w:cs="Calibri"/>
        </w:rPr>
        <w:t>&lt;***&gt; Средняя суточная доза.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44"/>
      <w:bookmarkEnd w:id="5"/>
      <w:r>
        <w:rPr>
          <w:rFonts w:ascii="Calibri" w:hAnsi="Calibri" w:cs="Calibri"/>
        </w:rPr>
        <w:t>&lt;****&gt; Средняя курсовая доза.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r>
        <w:rPr>
          <w:rFonts w:ascii="Calibri" w:hAnsi="Calibri" w:cs="Calibri"/>
        </w:rPr>
        <w:fldChar w:fldCharType="begin"/>
      </w:r>
      <w:r>
        <w:rPr>
          <w:rFonts w:ascii="Calibri" w:hAnsi="Calibri" w:cs="Calibri"/>
        </w:rPr>
        <w:instrText xml:space="preserve">HYPERLINK consultantplus://offline/ref=350D04F5ADC195511F83A1F106B13494F83C9B031F0E9C4B62ABE47DEEFC758F5B1E7B07DC241856K5n4J </w:instrText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color w:val="0000FF"/>
        </w:rPr>
        <w:t>часть 5 статьи 37</w:t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Федерации, 2011, N 48, ст. 6724; 2012, N 26, ст. 3442, 3446)).</w:t>
      </w:r>
      <w:proofErr w:type="gramEnd"/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9D2" w:rsidRDefault="000729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729D2" w:rsidRDefault="000729D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2053B" w:rsidRDefault="0092053B">
      <w:bookmarkStart w:id="6" w:name="_GoBack"/>
      <w:bookmarkEnd w:id="6"/>
    </w:p>
    <w:sectPr w:rsidR="0092053B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D2"/>
    <w:rsid w:val="000729D2"/>
    <w:rsid w:val="0092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72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729D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0D04F5ADC195511F83A0F515B13494F83693041150CB4933FEEAK7n8J" TargetMode="External"/><Relationship Id="rId5" Type="http://schemas.openxmlformats.org/officeDocument/2006/relationships/hyperlink" Target="consultantplus://offline/ref=350D04F5ADC195511F83A1F106B13494F83C9B031F0E9C4B62ABE47DEEFC758F5B1E7B07DC241F5EK5nE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ТО "Перинатальный центр"</Company>
  <LinksUpToDate>false</LinksUpToDate>
  <CharactersWithSpaces>22936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Миллер</dc:creator>
  <cp:keywords/>
  <dc:description/>
  <cp:lastModifiedBy>Евгения Миллер</cp:lastModifiedBy>
  <cp:revision>1</cp:revision>
  <dcterms:created xsi:type="dcterms:W3CDTF">2013-07-15T09:39:00Z</dcterms:created>
  <dcterms:modified xsi:type="dcterms:W3CDTF">2013-07-15T09:39:00Z</dcterms:modified>
</cp:coreProperties>
</file>